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50" w:rsidRDefault="00C30250" w:rsidP="00C30250">
      <w:pPr>
        <w:jc w:val="both"/>
        <w:rPr>
          <w:rFonts w:ascii="Arial" w:hAnsi="Arial" w:cs="Arial"/>
          <w:sz w:val="22"/>
          <w:szCs w:val="22"/>
        </w:rPr>
      </w:pPr>
    </w:p>
    <w:p w:rsidR="00C30250" w:rsidRDefault="00C30250" w:rsidP="00C302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2023., KLASA: 011-03/24-01/04, URBROJ: 2137-45-01-24-4 od 02. prosinca 2024.-Izmjene i dopune</w:t>
      </w:r>
      <w:r w:rsidR="00B07B20">
        <w:rPr>
          <w:rFonts w:ascii="Arial" w:hAnsi="Arial" w:cs="Arial"/>
        </w:rPr>
        <w:t xml:space="preserve">; KLASA: 011-03/26-02/01, URBROJ: 2137-45-01-26-4 od 29. siječnja 2026.-Pravilnik o dopunama), </w:t>
      </w:r>
      <w:r w:rsidR="00B07B20" w:rsidRPr="00D80BB4">
        <w:rPr>
          <w:rFonts w:ascii="Arial" w:hAnsi="Arial" w:cs="Arial"/>
        </w:rPr>
        <w:t>odredbama Pravilnika o organizaciji rada i sistematizaciji radnih mjesta u Osnovnoj školi Sidonije Rubido Erdödy</w:t>
      </w:r>
      <w:r w:rsidR="00B07B20">
        <w:rPr>
          <w:rFonts w:ascii="Arial" w:hAnsi="Arial" w:cs="Arial"/>
        </w:rPr>
        <w:t xml:space="preserve"> (KLASA: 011-03/26-02/02, URBROJ: 2137-45-01-26-1 od 29. siječnja 2026.) </w:t>
      </w:r>
      <w:r>
        <w:rPr>
          <w:rFonts w:ascii="Arial" w:hAnsi="Arial" w:cs="Arial"/>
        </w:rPr>
        <w:t xml:space="preserve">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</w:t>
      </w:r>
      <w:r w:rsidR="00F62622">
        <w:rPr>
          <w:rFonts w:ascii="Arial" w:hAnsi="Arial" w:cs="Arial"/>
          <w:b/>
        </w:rPr>
        <w:t>je Rubido Erdödy,</w:t>
      </w:r>
      <w:r>
        <w:rPr>
          <w:rFonts w:ascii="Arial" w:hAnsi="Arial" w:cs="Arial"/>
          <w:b/>
        </w:rPr>
        <w:t xml:space="preserve"> Jablanova 1, 48268 Gornja Rijeka,</w:t>
      </w:r>
      <w:r>
        <w:rPr>
          <w:rFonts w:ascii="Arial" w:hAnsi="Arial" w:cs="Arial"/>
        </w:rPr>
        <w:t xml:space="preserve"> objavljuje</w:t>
      </w:r>
    </w:p>
    <w:p w:rsidR="00910A07" w:rsidRDefault="00910A07" w:rsidP="00910A07">
      <w:pPr>
        <w:rPr>
          <w:rFonts w:ascii="Arial" w:hAnsi="Arial" w:cs="Arial"/>
          <w:b/>
        </w:rPr>
      </w:pPr>
    </w:p>
    <w:p w:rsidR="00910A07" w:rsidRPr="001942A4" w:rsidRDefault="00910A07" w:rsidP="00910A07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910A07" w:rsidRPr="00F72477" w:rsidRDefault="00910A07" w:rsidP="00910A07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910A07" w:rsidRDefault="00910A07" w:rsidP="00910A07">
      <w:pPr>
        <w:jc w:val="center"/>
        <w:rPr>
          <w:rFonts w:ascii="Arial" w:hAnsi="Arial" w:cs="Arial"/>
          <w:b/>
        </w:rPr>
      </w:pPr>
    </w:p>
    <w:p w:rsidR="00C60C48" w:rsidRDefault="00910A07" w:rsidP="00C60C4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 xml:space="preserve">- </w:t>
      </w:r>
      <w:r w:rsidR="00C30250">
        <w:rPr>
          <w:rFonts w:ascii="Arial" w:hAnsi="Arial" w:cs="Arial"/>
          <w:b/>
        </w:rPr>
        <w:t>KUHAR-SLASTIČAR 2 koji obavlja poslove kuhar/a/ice</w:t>
      </w:r>
      <w:r w:rsidR="00C30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  <w:r w:rsidRPr="00C85A98">
        <w:rPr>
          <w:rFonts w:ascii="Arial" w:hAnsi="Arial" w:cs="Arial"/>
        </w:rPr>
        <w:t>određeno</w:t>
      </w:r>
      <w:r>
        <w:rPr>
          <w:rFonts w:ascii="Arial" w:hAnsi="Arial" w:cs="Arial"/>
        </w:rPr>
        <w:t xml:space="preserve"> (</w:t>
      </w:r>
      <w:r w:rsidRPr="00C85A98">
        <w:rPr>
          <w:rFonts w:ascii="Arial" w:hAnsi="Arial" w:cs="Arial"/>
          <w:u w:val="single"/>
        </w:rPr>
        <w:t>do rujna 2027.</w:t>
      </w:r>
      <w:r>
        <w:rPr>
          <w:rFonts w:ascii="Arial" w:hAnsi="Arial" w:cs="Arial"/>
          <w:u w:val="single"/>
        </w:rPr>
        <w:t xml:space="preserve"> godine </w:t>
      </w:r>
      <w:r w:rsidRPr="00C85A98">
        <w:rPr>
          <w:rFonts w:ascii="Arial" w:hAnsi="Arial" w:cs="Arial"/>
          <w:u w:val="single"/>
        </w:rPr>
        <w:t>-</w:t>
      </w:r>
      <w:r w:rsidRPr="005049AC">
        <w:rPr>
          <w:rFonts w:ascii="Arial" w:hAnsi="Arial" w:cs="Arial"/>
          <w:sz w:val="22"/>
          <w:szCs w:val="22"/>
        </w:rPr>
        <w:t xml:space="preserve"> </w:t>
      </w:r>
      <w:r w:rsidRPr="005049AC">
        <w:rPr>
          <w:rFonts w:ascii="Arial" w:hAnsi="Arial" w:cs="Arial"/>
          <w:i/>
          <w:sz w:val="22"/>
          <w:szCs w:val="22"/>
        </w:rPr>
        <w:t xml:space="preserve">za vrijeme trajanja Eksperimentalnog programa </w:t>
      </w:r>
    </w:p>
    <w:p w:rsidR="00C30250" w:rsidRDefault="00B07B20" w:rsidP="00C30250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910A07" w:rsidRPr="005049AC">
        <w:rPr>
          <w:rFonts w:ascii="Arial" w:hAnsi="Arial" w:cs="Arial"/>
          <w:i/>
          <w:sz w:val="22"/>
          <w:szCs w:val="22"/>
        </w:rPr>
        <w:t xml:space="preserve">„Osnovna škola kao cjelodnevna škola </w:t>
      </w:r>
      <w:r w:rsidR="00910A07">
        <w:rPr>
          <w:rFonts w:ascii="Arial" w:hAnsi="Arial" w:cs="Arial"/>
          <w:i/>
          <w:sz w:val="22"/>
          <w:szCs w:val="22"/>
        </w:rPr>
        <w:t xml:space="preserve">– </w:t>
      </w:r>
      <w:r w:rsidR="00910A07" w:rsidRPr="005049AC">
        <w:rPr>
          <w:rFonts w:ascii="Arial" w:hAnsi="Arial" w:cs="Arial"/>
          <w:i/>
          <w:sz w:val="22"/>
          <w:szCs w:val="22"/>
        </w:rPr>
        <w:t xml:space="preserve">Uravnotežen, pravedan, učinkovit i održiv sustav </w:t>
      </w:r>
    </w:p>
    <w:p w:rsidR="00C30250" w:rsidRPr="00B07B20" w:rsidRDefault="00C30250" w:rsidP="00910A0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B07B20">
        <w:rPr>
          <w:rFonts w:ascii="Arial" w:hAnsi="Arial" w:cs="Arial"/>
          <w:i/>
          <w:sz w:val="22"/>
          <w:szCs w:val="22"/>
        </w:rPr>
        <w:t xml:space="preserve">   </w:t>
      </w:r>
      <w:r w:rsidR="00910A07" w:rsidRPr="005049AC">
        <w:rPr>
          <w:rFonts w:ascii="Arial" w:hAnsi="Arial" w:cs="Arial"/>
          <w:i/>
          <w:sz w:val="22"/>
          <w:szCs w:val="22"/>
        </w:rPr>
        <w:t>odgoja i obrazovanja</w:t>
      </w:r>
      <w:r w:rsidR="00910A07">
        <w:rPr>
          <w:rFonts w:ascii="Arial" w:hAnsi="Arial" w:cs="Arial"/>
        </w:rPr>
        <w:t>“) puno radno vrijeme</w:t>
      </w:r>
      <w:r w:rsidR="00B07B20">
        <w:rPr>
          <w:rFonts w:ascii="Arial" w:hAnsi="Arial" w:cs="Arial"/>
        </w:rPr>
        <w:t xml:space="preserve"> </w:t>
      </w:r>
      <w:r w:rsidR="00910A07">
        <w:rPr>
          <w:rFonts w:ascii="Arial" w:hAnsi="Arial" w:cs="Arial"/>
        </w:rPr>
        <w:t xml:space="preserve">(40 sati tjedno); </w:t>
      </w:r>
      <w:r w:rsidR="00910A07" w:rsidRPr="00110BCE">
        <w:rPr>
          <w:rFonts w:ascii="Arial" w:hAnsi="Arial" w:cs="Arial"/>
          <w:u w:val="single"/>
        </w:rPr>
        <w:t>mjesto rada</w:t>
      </w:r>
      <w:r w:rsidR="00910A07">
        <w:rPr>
          <w:rFonts w:ascii="Arial" w:hAnsi="Arial" w:cs="Arial"/>
        </w:rPr>
        <w:t xml:space="preserve">: u sjedištu </w:t>
      </w:r>
    </w:p>
    <w:p w:rsidR="00070C96" w:rsidRDefault="00C30250" w:rsidP="00910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70C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10A07">
        <w:rPr>
          <w:rFonts w:ascii="Arial" w:hAnsi="Arial" w:cs="Arial"/>
        </w:rPr>
        <w:t>škole-Gornja Rijeka</w:t>
      </w:r>
      <w:r w:rsidR="00070C96">
        <w:rPr>
          <w:rFonts w:ascii="Arial" w:hAnsi="Arial" w:cs="Arial"/>
        </w:rPr>
        <w:t>,</w:t>
      </w:r>
      <w:r w:rsidR="00070C96" w:rsidRPr="00070C96">
        <w:rPr>
          <w:rFonts w:ascii="Arial" w:hAnsi="Arial" w:cs="Arial"/>
        </w:rPr>
        <w:t xml:space="preserve"> </w:t>
      </w:r>
      <w:r w:rsidR="00070C96">
        <w:rPr>
          <w:rFonts w:ascii="Arial" w:hAnsi="Arial" w:cs="Arial"/>
        </w:rPr>
        <w:t>Jablanova 1</w:t>
      </w:r>
      <w:r w:rsidR="00910A07">
        <w:rPr>
          <w:rFonts w:ascii="Arial" w:hAnsi="Arial" w:cs="Arial"/>
        </w:rPr>
        <w:t xml:space="preserve"> i izvan mjesta sjedišta (PŠ </w:t>
      </w:r>
      <w:proofErr w:type="spellStart"/>
      <w:r w:rsidR="00910A07">
        <w:rPr>
          <w:rFonts w:ascii="Arial" w:hAnsi="Arial" w:cs="Arial"/>
        </w:rPr>
        <w:t>Kolarec</w:t>
      </w:r>
      <w:proofErr w:type="spellEnd"/>
      <w:r w:rsidR="00910A07">
        <w:rPr>
          <w:rFonts w:ascii="Arial" w:hAnsi="Arial" w:cs="Arial"/>
        </w:rPr>
        <w:t xml:space="preserve"> i PŠ </w:t>
      </w:r>
    </w:p>
    <w:p w:rsidR="00910A07" w:rsidRPr="00070C96" w:rsidRDefault="00070C96" w:rsidP="00910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910A07">
        <w:rPr>
          <w:rFonts w:ascii="Arial" w:hAnsi="Arial" w:cs="Arial"/>
        </w:rPr>
        <w:t>Hižanovec</w:t>
      </w:r>
      <w:proofErr w:type="spellEnd"/>
      <w:r w:rsidR="00910A07">
        <w:rPr>
          <w:rFonts w:ascii="Arial" w:hAnsi="Arial" w:cs="Arial"/>
        </w:rPr>
        <w:t>).</w:t>
      </w:r>
    </w:p>
    <w:p w:rsidR="00910A07" w:rsidRDefault="00910A07" w:rsidP="00910A07">
      <w:pPr>
        <w:jc w:val="both"/>
        <w:rPr>
          <w:rFonts w:ascii="Arial" w:hAnsi="Arial" w:cs="Arial"/>
        </w:rPr>
      </w:pPr>
    </w:p>
    <w:p w:rsidR="00070C96" w:rsidRDefault="00910A07" w:rsidP="00070C96">
      <w:pPr>
        <w:jc w:val="both"/>
      </w:pPr>
      <w:r>
        <w:rPr>
          <w:rFonts w:ascii="Arial" w:hAnsi="Arial" w:cs="Arial"/>
        </w:rPr>
        <w:t xml:space="preserve">        Na natječaj se mogu javiti muške i ženske osobe</w:t>
      </w:r>
      <w:r w:rsidR="00070C96">
        <w:rPr>
          <w:rFonts w:ascii="Arial" w:hAnsi="Arial" w:cs="Arial"/>
        </w:rPr>
        <w:t xml:space="preserve"> u skladu sa Zakonom o ravnopravnosti spolova („Narodne novine“ br.: 82/08. i 69/17).</w:t>
      </w:r>
    </w:p>
    <w:p w:rsidR="00910A07" w:rsidRDefault="00910A07" w:rsidP="00910A07">
      <w:pPr>
        <w:jc w:val="both"/>
      </w:pPr>
    </w:p>
    <w:p w:rsidR="00910A07" w:rsidRDefault="00910A07" w:rsidP="00910A07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910A07" w:rsidRDefault="00910A07" w:rsidP="00910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sukladno članku 10. stavku 5. Pravilnika o radu Osnovne škole Sidonije Rubido Erdödy, Gornja Rijeka (KLASA: 011-03/23-02/02, URBROJ: 2137-45-01-23-6 od 21. lipnja 2023.</w:t>
      </w:r>
      <w:r w:rsidR="00B07B20" w:rsidRPr="00B07B20">
        <w:rPr>
          <w:rFonts w:ascii="Arial" w:hAnsi="Arial" w:cs="Arial"/>
        </w:rPr>
        <w:t xml:space="preserve"> </w:t>
      </w:r>
      <w:r w:rsidR="00B07B20">
        <w:rPr>
          <w:rFonts w:ascii="Arial" w:hAnsi="Arial" w:cs="Arial"/>
        </w:rPr>
        <w:t>KLASA: 011-03/24-01/04, URBROJ: 2137-45-01-24-4 od 02. prosinca 2024.-Izmjene i dopune; KLASA: 011-03/26-02/01, URBROJ: 2137-45-01-26-4 od 29. siječnja 2026.-Pravilnik o dopunama</w:t>
      </w:r>
      <w:r>
        <w:rPr>
          <w:rFonts w:ascii="Arial" w:hAnsi="Arial" w:cs="Arial"/>
        </w:rPr>
        <w:t>)</w:t>
      </w:r>
      <w:r w:rsidR="000709FF" w:rsidRPr="000709FF">
        <w:rPr>
          <w:rFonts w:ascii="Arial" w:hAnsi="Arial" w:cs="Arial"/>
        </w:rPr>
        <w:t xml:space="preserve"> </w:t>
      </w:r>
      <w:r w:rsidR="000709FF">
        <w:rPr>
          <w:rFonts w:ascii="Arial" w:hAnsi="Arial" w:cs="Arial"/>
        </w:rPr>
        <w:t>i članku 10. točki 6</w:t>
      </w:r>
      <w:r w:rsidR="000709FF" w:rsidRPr="00EE5605">
        <w:rPr>
          <w:rFonts w:ascii="Arial" w:hAnsi="Arial" w:cs="Arial"/>
        </w:rPr>
        <w:t>. Pravilnika o organizaciji rada i sistematizaciji radnih mjesta u Osnovnoj školi Sidonije Rubido Erdödy (KLASA: 011-03/26-02/02, URBROJ: 2137-45</w:t>
      </w:r>
      <w:r w:rsidR="000709FF">
        <w:rPr>
          <w:rFonts w:ascii="Arial" w:hAnsi="Arial" w:cs="Arial"/>
        </w:rPr>
        <w:t xml:space="preserve">-01-26-1 od 29. siječnja 2026.), </w:t>
      </w:r>
      <w:r>
        <w:rPr>
          <w:rFonts w:ascii="Arial" w:hAnsi="Arial" w:cs="Arial"/>
        </w:rPr>
        <w:t xml:space="preserve">moraju ispuniti i </w:t>
      </w:r>
      <w:r>
        <w:rPr>
          <w:rFonts w:ascii="Arial" w:hAnsi="Arial" w:cs="Arial"/>
          <w:b/>
          <w:u w:val="single"/>
        </w:rPr>
        <w:t>posebni</w:t>
      </w:r>
      <w:r w:rsidRPr="003618FC">
        <w:rPr>
          <w:rFonts w:ascii="Arial" w:hAnsi="Arial" w:cs="Arial"/>
          <w:b/>
          <w:u w:val="single"/>
        </w:rPr>
        <w:t xml:space="preserve"> uvjet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0709FF" w:rsidRDefault="000709FF" w:rsidP="000709F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uvjet za radno mjesto kuhara-slastičara 2 koji obavlja poslove kuhara je </w:t>
      </w:r>
    </w:p>
    <w:p w:rsidR="000709FF" w:rsidRDefault="000709FF" w:rsidP="000709F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završena srednja škola - program kuhar odnosno KV kuhar.</w:t>
      </w:r>
    </w:p>
    <w:p w:rsidR="00910A07" w:rsidRPr="003618FC" w:rsidRDefault="00910A07" w:rsidP="000709FF">
      <w:pPr>
        <w:jc w:val="both"/>
        <w:rPr>
          <w:rFonts w:ascii="Arial" w:hAnsi="Arial" w:cs="Arial"/>
        </w:rPr>
      </w:pPr>
    </w:p>
    <w:p w:rsidR="00910A07" w:rsidRDefault="00910A07" w:rsidP="00910A07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910A07" w:rsidRPr="00413DD2" w:rsidRDefault="00910A07" w:rsidP="00910A07">
      <w:pPr>
        <w:jc w:val="both"/>
        <w:rPr>
          <w:rFonts w:ascii="Arial" w:hAnsi="Arial" w:cs="Arial"/>
          <w:color w:val="000000" w:themeColor="text1"/>
        </w:rPr>
      </w:pPr>
    </w:p>
    <w:p w:rsidR="00910A07" w:rsidRPr="00413DD2" w:rsidRDefault="00910A07" w:rsidP="00910A07">
      <w:pPr>
        <w:jc w:val="both"/>
        <w:rPr>
          <w:rFonts w:ascii="Arial" w:hAnsi="Arial" w:cs="Arial"/>
          <w:color w:val="000000" w:themeColor="text1"/>
        </w:rPr>
      </w:pPr>
      <w:r w:rsidRPr="00413DD2">
        <w:rPr>
          <w:rFonts w:ascii="Arial" w:hAnsi="Arial" w:cs="Arial"/>
          <w:color w:val="000000" w:themeColor="text1"/>
        </w:rPr>
        <w:t>Radni odnos zasniva se uz obvezni probni rad od dva (2) mjeseca.</w:t>
      </w:r>
    </w:p>
    <w:p w:rsidR="00910A07" w:rsidRDefault="00910A07" w:rsidP="00910A07">
      <w:pPr>
        <w:jc w:val="both"/>
        <w:rPr>
          <w:rFonts w:ascii="Arial" w:hAnsi="Arial" w:cs="Arial"/>
          <w:u w:val="single"/>
        </w:rPr>
      </w:pPr>
    </w:p>
    <w:p w:rsidR="00910A07" w:rsidRDefault="00910A07" w:rsidP="00910A07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</w:t>
      </w:r>
      <w:r w:rsidR="001D7438">
        <w:rPr>
          <w:rFonts w:ascii="Arial" w:hAnsi="Arial" w:cs="Arial"/>
          <w:b/>
          <w:i/>
          <w:u w:val="single"/>
        </w:rPr>
        <w:t>og mjesta na koje se kandidat/</w:t>
      </w:r>
      <w:proofErr w:type="spellStart"/>
      <w:r w:rsidR="001D7438">
        <w:rPr>
          <w:rFonts w:ascii="Arial" w:hAnsi="Arial" w:cs="Arial"/>
          <w:b/>
          <w:i/>
          <w:u w:val="single"/>
        </w:rPr>
        <w:t>kinja</w:t>
      </w:r>
      <w:proofErr w:type="spellEnd"/>
      <w:r w:rsidR="001D7438">
        <w:rPr>
          <w:rFonts w:ascii="Arial" w:hAnsi="Arial" w:cs="Arial"/>
          <w:b/>
          <w:i/>
          <w:u w:val="single"/>
        </w:rPr>
        <w:t xml:space="preserve"> prijavljuje</w:t>
      </w:r>
      <w:r>
        <w:rPr>
          <w:rFonts w:ascii="Arial" w:hAnsi="Arial" w:cs="Arial"/>
          <w:b/>
          <w:i/>
          <w:u w:val="single"/>
        </w:rPr>
        <w:t>), kandidat/i/kinje su dužni priložiti neovjerene preslike sljedećih dokumenata (dokaza):</w:t>
      </w:r>
    </w:p>
    <w:p w:rsidR="00910A07" w:rsidRDefault="00910A07" w:rsidP="00910A07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910A07" w:rsidRPr="003E0FFA" w:rsidRDefault="00910A07" w:rsidP="00910A07">
      <w:pPr>
        <w:ind w:firstLine="360"/>
        <w:jc w:val="both"/>
      </w:pPr>
      <w:r>
        <w:rPr>
          <w:rFonts w:ascii="Arial" w:hAnsi="Arial" w:cs="Arial"/>
        </w:rPr>
        <w:lastRenderedPageBreak/>
        <w:t>2. dokaz o stečenoj stručnoj spremi,</w:t>
      </w:r>
    </w:p>
    <w:p w:rsidR="00910A07" w:rsidRDefault="00910A07" w:rsidP="00910A07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910A07" w:rsidRDefault="00910A07" w:rsidP="00910A0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910A07" w:rsidRDefault="00910A07" w:rsidP="00910A0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910A07" w:rsidRDefault="00910A07" w:rsidP="00910A0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910A07" w:rsidRPr="00CE7B42" w:rsidRDefault="00910A07" w:rsidP="00910A0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910A07" w:rsidRDefault="00910A07" w:rsidP="00910A0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910A07" w:rsidRDefault="00910A07" w:rsidP="00910A0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:rsidR="000709FF" w:rsidRDefault="000709FF" w:rsidP="00910A07">
      <w:pPr>
        <w:ind w:firstLine="360"/>
        <w:jc w:val="both"/>
        <w:rPr>
          <w:rFonts w:ascii="Arial" w:hAnsi="Arial" w:cs="Arial"/>
        </w:rPr>
      </w:pPr>
    </w:p>
    <w:p w:rsidR="00910A07" w:rsidRDefault="00910A07" w:rsidP="00910A07">
      <w:pPr>
        <w:jc w:val="both"/>
        <w:rPr>
          <w:rFonts w:ascii="Arial" w:hAnsi="Arial" w:cs="Arial"/>
          <w:b/>
          <w:i/>
          <w:u w:val="single"/>
        </w:rPr>
      </w:pPr>
      <w:r w:rsidRPr="008A0890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8A0890">
        <w:rPr>
          <w:rFonts w:ascii="Arial" w:hAnsi="Arial" w:cs="Arial"/>
          <w:b/>
          <w:i/>
          <w:u w:val="single"/>
        </w:rPr>
        <w:t>kinja</w:t>
      </w:r>
      <w:proofErr w:type="spellEnd"/>
      <w:r w:rsidRPr="008A0890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910A07" w:rsidRPr="008A0890" w:rsidRDefault="00910A07" w:rsidP="00910A07">
      <w:pPr>
        <w:jc w:val="both"/>
        <w:rPr>
          <w:rFonts w:ascii="Arial" w:hAnsi="Arial" w:cs="Arial"/>
          <w:b/>
          <w:i/>
          <w:u w:val="single"/>
        </w:rPr>
      </w:pPr>
    </w:p>
    <w:p w:rsidR="00910A07" w:rsidRPr="00805527" w:rsidRDefault="00910A07" w:rsidP="00910A0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</w:t>
      </w:r>
      <w:r w:rsidR="00F04C09">
        <w:rPr>
          <w:rFonts w:ascii="Arial" w:hAnsi="Arial" w:cs="Arial"/>
          <w:color w:val="000000" w:themeColor="text1"/>
          <w:shd w:val="clear" w:color="auto" w:fill="FFFFFF"/>
        </w:rPr>
        <w:t xml:space="preserve"> pri zapošljavanju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 i 156/23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 w:rsidR="00F43D06"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</w:t>
      </w:r>
      <w:r w:rsidR="000C4D2D">
        <w:rPr>
          <w:rFonts w:ascii="Arial" w:hAnsi="Arial" w:cs="Arial"/>
          <w:color w:val="000000" w:themeColor="text1"/>
          <w:shd w:val="clear" w:color="auto" w:fill="FFFFFF"/>
        </w:rPr>
        <w:t xml:space="preserve"> tako da uz prijavu prilože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C4D2D">
        <w:rPr>
          <w:rFonts w:ascii="Arial" w:hAnsi="Arial" w:cs="Arial"/>
          <w:color w:val="000000" w:themeColor="text1"/>
          <w:shd w:val="clear" w:color="auto" w:fill="FFFFFF"/>
        </w:rPr>
        <w:t>sve dokaze o ispunjavanj</w:t>
      </w:r>
      <w:r w:rsidR="00F04C09">
        <w:rPr>
          <w:rFonts w:ascii="Arial" w:hAnsi="Arial" w:cs="Arial"/>
          <w:color w:val="000000" w:themeColor="text1"/>
          <w:shd w:val="clear" w:color="auto" w:fill="FFFFFF"/>
        </w:rPr>
        <w:t>u traženih uvjeta iz N</w:t>
      </w:r>
      <w:r w:rsidR="000C4D2D">
        <w:rPr>
          <w:rFonts w:ascii="Arial" w:hAnsi="Arial" w:cs="Arial"/>
          <w:color w:val="000000" w:themeColor="text1"/>
          <w:shd w:val="clear" w:color="auto" w:fill="FFFFFF"/>
        </w:rPr>
        <w:t xml:space="preserve">atječaja i prilože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svu propisanu dokumentaciju</w:t>
      </w:r>
      <w:r w:rsidR="00F04C09">
        <w:rPr>
          <w:rFonts w:ascii="Arial" w:hAnsi="Arial" w:cs="Arial"/>
          <w:color w:val="000000" w:themeColor="text1"/>
          <w:shd w:val="clear" w:color="auto" w:fill="FFFFFF"/>
        </w:rPr>
        <w:t xml:space="preserve"> (dokaze)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910A07" w:rsidRPr="003B62FE" w:rsidRDefault="00910A07" w:rsidP="00910A07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910A07" w:rsidRDefault="00910A07" w:rsidP="00910A07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910A07" w:rsidRPr="00332F44" w:rsidRDefault="00910A07" w:rsidP="00910A07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Pr="00332F44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Pr="00332F44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910A07" w:rsidRDefault="00910A07" w:rsidP="00910A07">
      <w:pPr>
        <w:jc w:val="both"/>
        <w:rPr>
          <w:rFonts w:ascii="Arial" w:hAnsi="Arial" w:cs="Arial"/>
        </w:rPr>
      </w:pPr>
    </w:p>
    <w:p w:rsidR="00910A07" w:rsidRDefault="00910A07" w:rsidP="00910A07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 w:rsidR="00F43D06"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</w:t>
      </w:r>
      <w:r w:rsidR="00805DD3" w:rsidRPr="00805DD3">
        <w:rPr>
          <w:rFonts w:ascii="Arial" w:hAnsi="Arial" w:cs="Arial"/>
        </w:rPr>
        <w:t xml:space="preserve"> </w:t>
      </w:r>
      <w:r w:rsidR="00805DD3" w:rsidRPr="00B95CE3">
        <w:rPr>
          <w:rFonts w:ascii="Arial" w:hAnsi="Arial" w:cs="Arial"/>
        </w:rPr>
        <w:t>priložiti</w:t>
      </w:r>
      <w:r w:rsidR="00805DD3">
        <w:rPr>
          <w:rFonts w:ascii="Arial" w:hAnsi="Arial" w:cs="Arial"/>
        </w:rPr>
        <w:t xml:space="preserve"> sve dokaze o ispunjavanju traženih uvjeta iz Natječaja </w:t>
      </w:r>
      <w:r w:rsidRPr="00313837">
        <w:rPr>
          <w:rFonts w:ascii="Arial" w:hAnsi="Arial" w:cs="Arial"/>
        </w:rPr>
        <w:t>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910A07" w:rsidRPr="004918F3" w:rsidRDefault="00910A07" w:rsidP="00910A0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5" w:history="1">
        <w:r w:rsidRPr="004918F3">
          <w:rPr>
            <w:rStyle w:val="Hiperveza"/>
            <w:rFonts w:ascii="Arial" w:hAnsi="Arial" w:cs="Arial"/>
            <w:color w:val="35586E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10A07" w:rsidRDefault="00910A07" w:rsidP="00910A07">
      <w:pPr>
        <w:jc w:val="both"/>
        <w:rPr>
          <w:rFonts w:ascii="Arial" w:hAnsi="Arial" w:cs="Arial"/>
          <w:b/>
          <w:u w:val="single"/>
        </w:rPr>
      </w:pPr>
    </w:p>
    <w:p w:rsidR="00910A07" w:rsidRDefault="00910A07" w:rsidP="00910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0709FF" w:rsidRDefault="000709FF" w:rsidP="000709FF">
      <w:pPr>
        <w:jc w:val="both"/>
      </w:pPr>
      <w:hyperlink r:id="rId6" w:history="1">
        <w:r>
          <w:rPr>
            <w:rStyle w:val="Hiperveza"/>
          </w:rPr>
          <w:t>PRAVILNIK_O_POSTUPKU_</w:t>
        </w:r>
        <w:proofErr w:type="spellStart"/>
        <w:r>
          <w:rPr>
            <w:rStyle w:val="Hiperveza"/>
          </w:rPr>
          <w:t>ZAPOSLJAVANJA.pdf</w:t>
        </w:r>
        <w:proofErr w:type="spellEnd"/>
        <w:r>
          <w:rPr>
            <w:rStyle w:val="Hiperveza"/>
          </w:rPr>
          <w:t xml:space="preserve"> (</w:t>
        </w:r>
        <w:proofErr w:type="spellStart"/>
        <w:r>
          <w:rPr>
            <w:rStyle w:val="Hiperveza"/>
          </w:rPr>
          <w:t>skole.hr</w:t>
        </w:r>
        <w:proofErr w:type="spellEnd"/>
        <w:r>
          <w:rPr>
            <w:rStyle w:val="Hiperveza"/>
          </w:rPr>
          <w:t>)</w:t>
        </w:r>
      </w:hyperlink>
    </w:p>
    <w:p w:rsidR="00910A07" w:rsidRDefault="00910A07" w:rsidP="00910A07">
      <w:pPr>
        <w:jc w:val="both"/>
      </w:pPr>
    </w:p>
    <w:p w:rsidR="00910A07" w:rsidRDefault="00910A07" w:rsidP="00910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910A07" w:rsidRDefault="00910A07" w:rsidP="00910A07">
      <w:pPr>
        <w:jc w:val="both"/>
        <w:rPr>
          <w:rFonts w:ascii="Arial" w:hAnsi="Arial" w:cs="Arial"/>
          <w:b/>
          <w:u w:val="single"/>
        </w:rPr>
      </w:pPr>
    </w:p>
    <w:p w:rsidR="00910A07" w:rsidRDefault="00910A07" w:rsidP="00910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Podnošenjem prijave na natječaj kandidat/i/kinje daju privolu Osnovnoj školi Sidoni</w:t>
      </w:r>
      <w:r w:rsidR="00255B27">
        <w:rPr>
          <w:rFonts w:ascii="Arial" w:hAnsi="Arial" w:cs="Arial"/>
        </w:rPr>
        <w:t>je Rubido Erdödy</w:t>
      </w:r>
      <w:r>
        <w:rPr>
          <w:rFonts w:ascii="Arial" w:hAnsi="Arial" w:cs="Arial"/>
        </w:rPr>
        <w:t xml:space="preserve">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:rsidR="00910A07" w:rsidRDefault="00910A07" w:rsidP="00910A07">
      <w:pPr>
        <w:jc w:val="both"/>
        <w:rPr>
          <w:rFonts w:ascii="Arial" w:hAnsi="Arial" w:cs="Arial"/>
          <w:b/>
          <w:u w:val="single"/>
        </w:rPr>
      </w:pPr>
    </w:p>
    <w:p w:rsidR="00910A07" w:rsidRDefault="00910A07" w:rsidP="00910A07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</w:t>
      </w:r>
      <w:r w:rsidR="00255B27">
        <w:rPr>
          <w:rFonts w:ascii="Arial" w:hAnsi="Arial" w:cs="Arial"/>
        </w:rPr>
        <w:t>, te mrežnoj stranici i oglasnoj ploči</w:t>
      </w:r>
      <w:r>
        <w:rPr>
          <w:rFonts w:ascii="Arial" w:hAnsi="Arial" w:cs="Arial"/>
        </w:rPr>
        <w:t xml:space="preserve"> Škole.</w:t>
      </w:r>
    </w:p>
    <w:p w:rsidR="00910A07" w:rsidRDefault="00910A07" w:rsidP="00910A07">
      <w:pPr>
        <w:jc w:val="both"/>
        <w:rPr>
          <w:rFonts w:ascii="Arial" w:hAnsi="Arial" w:cs="Arial"/>
          <w:b/>
          <w:u w:val="single"/>
        </w:rPr>
      </w:pPr>
    </w:p>
    <w:p w:rsidR="00910A07" w:rsidRDefault="00910A07" w:rsidP="00910A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</w:t>
      </w:r>
      <w:r w:rsidR="00255B27">
        <w:rPr>
          <w:rFonts w:ascii="Arial" w:hAnsi="Arial" w:cs="Arial"/>
          <w:b/>
        </w:rPr>
        <w:t>ije Rubido Erdödy</w:t>
      </w:r>
      <w:r>
        <w:rPr>
          <w:rFonts w:ascii="Arial" w:hAnsi="Arial" w:cs="Arial"/>
          <w:b/>
        </w:rPr>
        <w:t>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</w:t>
      </w:r>
      <w:r w:rsidR="001D7438">
        <w:rPr>
          <w:rFonts w:ascii="Arial" w:hAnsi="Arial" w:cs="Arial"/>
          <w:b/>
        </w:rPr>
        <w:t xml:space="preserve"> – kuhar-slastičar 2“.</w:t>
      </w:r>
    </w:p>
    <w:p w:rsidR="00910A07" w:rsidRDefault="00910A07" w:rsidP="00910A07">
      <w:pPr>
        <w:jc w:val="both"/>
      </w:pPr>
    </w:p>
    <w:p w:rsidR="00910A07" w:rsidRDefault="00910A07" w:rsidP="00910A0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910A07" w:rsidRPr="00B11C75" w:rsidRDefault="00910A07" w:rsidP="00910A07">
      <w:pPr>
        <w:jc w:val="both"/>
        <w:rPr>
          <w:rFonts w:ascii="Arial" w:hAnsi="Arial" w:cs="Arial"/>
        </w:rPr>
      </w:pPr>
    </w:p>
    <w:p w:rsidR="00910A07" w:rsidRPr="0008669C" w:rsidRDefault="00910A07" w:rsidP="00910A07">
      <w:pPr>
        <w:jc w:val="both"/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7" w:history="1">
        <w:r w:rsidR="00070C96"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  <w:hyperlink r:id="rId8" w:tgtFrame="_blank" w:history="1"/>
    </w:p>
    <w:p w:rsidR="00910A07" w:rsidRPr="00DF1869" w:rsidRDefault="00910A07" w:rsidP="00910A07">
      <w:pPr>
        <w:jc w:val="both"/>
      </w:pPr>
    </w:p>
    <w:p w:rsidR="00910A07" w:rsidRPr="0008669C" w:rsidRDefault="00910A07" w:rsidP="00910A07">
      <w:pPr>
        <w:jc w:val="both"/>
      </w:pPr>
      <w:r>
        <w:rPr>
          <w:rFonts w:ascii="Arial" w:hAnsi="Arial" w:cs="Arial"/>
        </w:rPr>
        <w:t xml:space="preserve">Natječaj je objavljen dana </w:t>
      </w:r>
      <w:r w:rsidR="00070C96">
        <w:rPr>
          <w:rFonts w:ascii="Arial" w:hAnsi="Arial" w:cs="Arial"/>
          <w:b/>
          <w:bCs/>
        </w:rPr>
        <w:t>09. travnja</w:t>
      </w:r>
      <w:r w:rsidR="00070C96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na mrežnim stranicama i oglasnoj ploči Hrvatskog zavoda za zapošljavanje (Ispostava Križevci), t</w:t>
      </w:r>
      <w:r w:rsidR="00255B27">
        <w:rPr>
          <w:rFonts w:ascii="Arial" w:hAnsi="Arial" w:cs="Arial"/>
        </w:rPr>
        <w:t>e na mrežnoj stranici i oglasnoj ploči</w:t>
      </w:r>
      <w:r>
        <w:rPr>
          <w:rFonts w:ascii="Arial" w:hAnsi="Arial" w:cs="Arial"/>
        </w:rPr>
        <w:t xml:space="preserve"> Škole.</w:t>
      </w:r>
    </w:p>
    <w:p w:rsidR="00910A07" w:rsidRDefault="00910A07" w:rsidP="00910A07">
      <w:pPr>
        <w:jc w:val="both"/>
        <w:rPr>
          <w:rFonts w:ascii="Arial" w:hAnsi="Arial" w:cs="Arial"/>
        </w:rPr>
      </w:pPr>
    </w:p>
    <w:p w:rsidR="00910A07" w:rsidRDefault="00070C96" w:rsidP="00910A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 vrijedi od 09. travnja 2026</w:t>
      </w:r>
      <w:r w:rsidR="00910A07">
        <w:rPr>
          <w:rFonts w:ascii="Arial" w:hAnsi="Arial" w:cs="Arial"/>
        </w:rPr>
        <w:t xml:space="preserve">. do </w:t>
      </w:r>
      <w:r w:rsidR="00910A07" w:rsidRPr="008A0890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7</w:t>
      </w:r>
      <w:r w:rsidR="00910A07" w:rsidRPr="008A0890">
        <w:rPr>
          <w:rFonts w:ascii="Arial" w:hAnsi="Arial" w:cs="Arial"/>
          <w:color w:val="000000" w:themeColor="text1"/>
        </w:rPr>
        <w:t>.</w:t>
      </w:r>
      <w:r w:rsidR="00910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travnja</w:t>
      </w:r>
      <w:r w:rsidR="00910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</w:t>
      </w:r>
      <w:r w:rsidR="00910A07">
        <w:rPr>
          <w:rFonts w:ascii="Arial" w:hAnsi="Arial" w:cs="Arial"/>
        </w:rPr>
        <w:t>.</w:t>
      </w:r>
    </w:p>
    <w:p w:rsidR="00910A07" w:rsidRDefault="00910A07" w:rsidP="00910A07">
      <w:pPr>
        <w:jc w:val="both"/>
        <w:rPr>
          <w:rFonts w:ascii="Arial" w:hAnsi="Arial" w:cs="Arial"/>
        </w:rPr>
      </w:pPr>
    </w:p>
    <w:p w:rsidR="00910A07" w:rsidRDefault="00910A07" w:rsidP="00910A07">
      <w:pPr>
        <w:jc w:val="both"/>
        <w:rPr>
          <w:rFonts w:ascii="Arial" w:hAnsi="Arial" w:cs="Arial"/>
        </w:rPr>
      </w:pPr>
    </w:p>
    <w:p w:rsidR="00910A07" w:rsidRDefault="00070C96" w:rsidP="00910A07">
      <w:pPr>
        <w:jc w:val="both"/>
      </w:pPr>
      <w:r>
        <w:rPr>
          <w:rFonts w:ascii="Arial" w:hAnsi="Arial" w:cs="Arial"/>
        </w:rPr>
        <w:t>KLASA: 100-01/26</w:t>
      </w:r>
      <w:r w:rsidR="00910A07">
        <w:rPr>
          <w:rFonts w:ascii="Arial" w:hAnsi="Arial" w:cs="Arial"/>
        </w:rPr>
        <w:t>-01/</w:t>
      </w:r>
      <w:r w:rsidR="00910A07" w:rsidRPr="003618FC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5</w:t>
      </w:r>
    </w:p>
    <w:p w:rsidR="00910A07" w:rsidRDefault="00070C96" w:rsidP="00910A07">
      <w:pPr>
        <w:jc w:val="both"/>
      </w:pPr>
      <w:r>
        <w:rPr>
          <w:rFonts w:ascii="Arial" w:hAnsi="Arial" w:cs="Arial"/>
        </w:rPr>
        <w:t>URBROJ: 2137-45-01-26</w:t>
      </w:r>
      <w:r w:rsidR="00910A07">
        <w:rPr>
          <w:rFonts w:ascii="Arial" w:hAnsi="Arial" w:cs="Arial"/>
        </w:rPr>
        <w:t>-2</w:t>
      </w:r>
    </w:p>
    <w:p w:rsidR="00910A07" w:rsidRPr="0008669C" w:rsidRDefault="00070C96" w:rsidP="00910A07">
      <w:pPr>
        <w:jc w:val="both"/>
      </w:pPr>
      <w:r>
        <w:rPr>
          <w:rFonts w:ascii="Arial" w:hAnsi="Arial" w:cs="Arial"/>
        </w:rPr>
        <w:t>Gornja Rijeka, 09. travnja 2026</w:t>
      </w:r>
      <w:r w:rsidR="00910A07">
        <w:rPr>
          <w:rFonts w:ascii="Arial" w:hAnsi="Arial" w:cs="Arial"/>
        </w:rPr>
        <w:t>.</w:t>
      </w:r>
    </w:p>
    <w:p w:rsidR="00910A07" w:rsidRDefault="00910A07" w:rsidP="00910A07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910A07" w:rsidRDefault="00910A07" w:rsidP="00910A07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910A0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10A07"/>
    <w:rsid w:val="000709FF"/>
    <w:rsid w:val="00070C96"/>
    <w:rsid w:val="000C4D2D"/>
    <w:rsid w:val="001679A5"/>
    <w:rsid w:val="001A37F8"/>
    <w:rsid w:val="001D7438"/>
    <w:rsid w:val="00215227"/>
    <w:rsid w:val="00255B27"/>
    <w:rsid w:val="003743A9"/>
    <w:rsid w:val="003849D8"/>
    <w:rsid w:val="00805DD3"/>
    <w:rsid w:val="0088175B"/>
    <w:rsid w:val="00910A07"/>
    <w:rsid w:val="00B07B20"/>
    <w:rsid w:val="00C30250"/>
    <w:rsid w:val="00C60C48"/>
    <w:rsid w:val="00DC47D3"/>
    <w:rsid w:val="00E24C7B"/>
    <w:rsid w:val="00F04C09"/>
    <w:rsid w:val="00F43D06"/>
    <w:rsid w:val="00F6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0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10A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rerdody-gornjarijeka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category/natjeca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2026-04-08T09:20:00Z</cp:lastPrinted>
  <dcterms:created xsi:type="dcterms:W3CDTF">2026-04-08T09:21:00Z</dcterms:created>
  <dcterms:modified xsi:type="dcterms:W3CDTF">2026-04-08T09:21:00Z</dcterms:modified>
</cp:coreProperties>
</file>